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157" w:rsidRPr="00622CD0" w:rsidRDefault="00172157" w:rsidP="00757CD6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Edition 20</w:t>
      </w:r>
      <w:r w:rsidR="00053057">
        <w:rPr>
          <w:b/>
          <w:bCs/>
          <w:sz w:val="40"/>
          <w:szCs w:val="40"/>
        </w:rPr>
        <w:t>2</w:t>
      </w:r>
      <w:r w:rsidR="00757CD6">
        <w:rPr>
          <w:b/>
          <w:bCs/>
          <w:sz w:val="40"/>
          <w:szCs w:val="40"/>
        </w:rPr>
        <w:t>1</w:t>
      </w:r>
      <w:r w:rsidRPr="00622CD0">
        <w:rPr>
          <w:b/>
          <w:bCs/>
          <w:sz w:val="40"/>
          <w:szCs w:val="40"/>
        </w:rPr>
        <w:t xml:space="preserve"> du concours </w:t>
      </w:r>
      <w:r w:rsidR="00C11A76">
        <w:rPr>
          <w:b/>
          <w:bCs/>
          <w:sz w:val="40"/>
          <w:szCs w:val="40"/>
        </w:rPr>
        <w:t xml:space="preserve">francophone </w:t>
      </w:r>
      <w:r w:rsidRPr="00622CD0">
        <w:rPr>
          <w:b/>
          <w:bCs/>
          <w:sz w:val="40"/>
          <w:szCs w:val="40"/>
        </w:rPr>
        <w:t>international</w:t>
      </w:r>
    </w:p>
    <w:p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« </w:t>
      </w:r>
      <w:r w:rsidRPr="00622CD0">
        <w:rPr>
          <w:b/>
          <w:bCs/>
          <w:i/>
          <w:iCs/>
          <w:sz w:val="40"/>
          <w:szCs w:val="40"/>
        </w:rPr>
        <w:t>Ma thèse en 180 secondes »</w:t>
      </w:r>
    </w:p>
    <w:p w:rsidR="00CC0540" w:rsidRPr="00622CD0" w:rsidRDefault="00CC0540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2157" w:rsidRPr="00622CD0" w:rsidRDefault="00172157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F3DEF" w:rsidRPr="00622CD0" w:rsidRDefault="00CC0540" w:rsidP="00CC054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>Feuille de route</w:t>
      </w:r>
      <w:r w:rsidR="00734059"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du concours national</w:t>
      </w:r>
    </w:p>
    <w:p w:rsidR="00CC0540" w:rsidRPr="00622CD0" w:rsidRDefault="00CC0540" w:rsidP="00CC054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:rsidR="0048450A" w:rsidRPr="00622CD0" w:rsidRDefault="0048450A" w:rsidP="0048450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</w:rPr>
      </w:pPr>
    </w:p>
    <w:p w:rsidR="00734059" w:rsidRPr="00622CD0" w:rsidRDefault="00734059" w:rsidP="00C04557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160EE3" w:rsidRPr="00622CD0" w:rsidRDefault="00C04557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Le 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21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décembre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20</w:t>
      </w:r>
      <w:r w:rsidR="00832138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20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 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 xml:space="preserve">Lancement du concours via un communiqué de presse </w:t>
      </w:r>
      <w:r w:rsidR="00053057" w:rsidRPr="00622CD0">
        <w:rPr>
          <w:rFonts w:asciiTheme="majorHAnsi" w:eastAsia="Times New Roman" w:hAnsiTheme="majorHAnsi" w:cstheme="majorBidi"/>
          <w:sz w:val="24"/>
          <w:szCs w:val="24"/>
        </w:rPr>
        <w:t>CNRST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>-</w:t>
      </w:r>
      <w:r w:rsidR="00432BF7" w:rsidRPr="00622CD0">
        <w:rPr>
          <w:rFonts w:asciiTheme="majorHAnsi" w:eastAsia="Times New Roman" w:hAnsiTheme="majorHAnsi" w:cstheme="majorBidi"/>
          <w:sz w:val="24"/>
          <w:szCs w:val="24"/>
        </w:rPr>
        <w:t>UM5R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relayé par les sites web des universités participantes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>.</w:t>
      </w:r>
    </w:p>
    <w:p w:rsidR="00050249" w:rsidRPr="00622CD0" w:rsidRDefault="00050249" w:rsidP="00050249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E0753E" w:rsidRDefault="00C04557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21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décembre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757CD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7</w:t>
      </w:r>
      <w:r w:rsidR="00D30DE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février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Campagne d’i</w:t>
      </w:r>
      <w:r w:rsidR="00D836A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nscription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 des candidats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 dans chaque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université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via un formulaire disponible </w:t>
      </w:r>
      <w:r w:rsidR="00651404" w:rsidRPr="00622CD0">
        <w:rPr>
          <w:rFonts w:asciiTheme="majorHAnsi" w:eastAsia="Times New Roman" w:hAnsiTheme="majorHAnsi" w:cstheme="majorBidi"/>
          <w:sz w:val="24"/>
          <w:szCs w:val="24"/>
        </w:rPr>
        <w:t xml:space="preserve">sur le site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web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de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 l’université d’appartenance.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L’inscription requiert 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>les avis favorables d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u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directeur de thèse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du candidat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et du responsable de l’école doctorale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(av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ec 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leurs signatures respectives et le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cachet de l’école doctorale). Le formulaire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48450A" w:rsidRPr="00622CD0">
        <w:rPr>
          <w:rFonts w:asciiTheme="majorHAnsi" w:eastAsia="Times New Roman" w:hAnsiTheme="majorHAnsi" w:cstheme="majorBidi"/>
          <w:sz w:val="24"/>
          <w:szCs w:val="24"/>
        </w:rPr>
        <w:t>oit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 être retourné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en format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« 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Image 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S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cannée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 »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à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l’adresse électronique mentionnée dans le site web de l’université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</w:rPr>
        <w:t xml:space="preserve"> d’inscription du </w:t>
      </w:r>
      <w:r w:rsidR="00782D66" w:rsidRPr="00622CD0">
        <w:rPr>
          <w:rFonts w:asciiTheme="majorHAnsi" w:eastAsia="Times New Roman" w:hAnsiTheme="majorHAnsi" w:cstheme="majorBidi"/>
          <w:sz w:val="24"/>
          <w:szCs w:val="24"/>
        </w:rPr>
        <w:t>candidat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</w:p>
    <w:p w:rsidR="004D37B9" w:rsidRPr="00622CD0" w:rsidRDefault="004D37B9" w:rsidP="004D37B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:rsidR="002C5009" w:rsidRDefault="00A7686B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757CD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8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4D37B9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 2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1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février: </w:t>
      </w:r>
      <w:r w:rsidR="00757CD6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Adoption dans chaque université des modalités organisationnelles de la formation obligatoire préparatoire au c</w:t>
      </w:r>
      <w:r w:rsidR="001A23A5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onc</w:t>
      </w:r>
      <w:r w:rsidR="00757CD6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ours et de la finale universitaire</w:t>
      </w:r>
      <w:r w:rsidR="002C5009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. En fonction de l’évolution de la crise sanitaire liée à la Covid-19, ces modalités pourront s’inscrire dans l’une des options suivantes :</w:t>
      </w:r>
    </w:p>
    <w:p w:rsidR="00B13453" w:rsidRDefault="00B13453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</w:p>
    <w:p w:rsidR="002C5009" w:rsidRDefault="002C5009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1 Distanciel intégral : Coaching en distanciel et finale universitaire sous forme de présentation de capsules vidéo ;</w:t>
      </w:r>
    </w:p>
    <w:p w:rsidR="002C5009" w:rsidRDefault="002C5009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2 Mixte distanciel – présentiel : Coaching en distanciel et finale universitaire en présentiel à huis clos ; </w:t>
      </w:r>
    </w:p>
    <w:p w:rsidR="002C5009" w:rsidRDefault="002C5009" w:rsidP="00B13453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3 Mixte distanciel – présentiel : </w:t>
      </w:r>
      <w:r w:rsidR="00B13453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Coaching en distanciel et finale universitaire en présentiel ouverte à un public restreint dans le respect des règles sanitaires.</w:t>
      </w:r>
    </w:p>
    <w:p w:rsidR="00B13453" w:rsidRDefault="00B13453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</w:p>
    <w:p w:rsidR="006660C9" w:rsidRPr="00622CD0" w:rsidRDefault="004D37B9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B1345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B1345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février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4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avril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B13453" w:rsidRPr="001A23A5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éroulement dans chaque </w:t>
      </w:r>
      <w:r w:rsidR="00500636">
        <w:rPr>
          <w:rFonts w:asciiTheme="majorHAnsi" w:eastAsia="Times New Roman" w:hAnsiTheme="majorHAnsi" w:cstheme="majorBidi"/>
          <w:sz w:val="24"/>
          <w:szCs w:val="24"/>
        </w:rPr>
        <w:t xml:space="preserve">université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es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formation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proofErr w:type="spellStart"/>
      <w:r w:rsidR="00A217CC">
        <w:rPr>
          <w:rFonts w:asciiTheme="majorHAnsi" w:eastAsia="Times New Roman" w:hAnsiTheme="majorHAnsi" w:cstheme="majorBidi"/>
          <w:sz w:val="24"/>
          <w:szCs w:val="24"/>
        </w:rPr>
        <w:t>obligatoire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préparatoire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proofErr w:type="spellEnd"/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 xml:space="preserve"> au concours</w:t>
      </w:r>
      <w:r w:rsidR="00757CD6">
        <w:rPr>
          <w:rFonts w:asciiTheme="majorHAnsi" w:eastAsia="Times New Roman" w:hAnsiTheme="majorHAnsi" w:cstheme="majorBidi"/>
          <w:sz w:val="24"/>
          <w:szCs w:val="24"/>
        </w:rPr>
        <w:t>.</w:t>
      </w:r>
      <w:r w:rsidR="00A217CC">
        <w:rPr>
          <w:rFonts w:asciiTheme="majorHAnsi" w:eastAsia="Times New Roman" w:hAnsiTheme="majorHAnsi" w:cstheme="majorBidi"/>
          <w:sz w:val="24"/>
          <w:szCs w:val="24"/>
        </w:rPr>
        <w:t> </w:t>
      </w:r>
    </w:p>
    <w:p w:rsidR="00C54410" w:rsidRPr="00622CD0" w:rsidRDefault="00C54410" w:rsidP="00C5441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:rsidR="00644762" w:rsidRPr="00622CD0" w:rsidRDefault="00A7686B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5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avril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23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934A4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mai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</w:rPr>
        <w:t>Organis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</w:rPr>
        <w:t>ation des finales universitaires au niveau de chaque université</w:t>
      </w:r>
      <w:r w:rsidR="002139F9">
        <w:rPr>
          <w:rFonts w:asciiTheme="majorHAnsi" w:eastAsia="Times New Roman" w:hAnsiTheme="majorHAnsi" w:cstheme="majorBidi"/>
          <w:sz w:val="24"/>
          <w:szCs w:val="24"/>
        </w:rPr>
        <w:t> ; les deux premiers lauréats de chaque concours universitaire seront qualifiés pour la finale nationale.</w:t>
      </w:r>
    </w:p>
    <w:p w:rsidR="006660C9" w:rsidRPr="00622CD0" w:rsidRDefault="006660C9" w:rsidP="00CC054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:rsidR="004613AA" w:rsidRDefault="00934A4A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Deuxième quinzaine de juin</w:t>
      </w:r>
      <w:proofErr w:type="gramStart"/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35436D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>Finale</w:t>
      </w:r>
      <w:proofErr w:type="gramEnd"/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 xml:space="preserve"> nationale du concours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organisée par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l’Université Ibn </w:t>
      </w:r>
      <w:proofErr w:type="spellStart"/>
      <w:r>
        <w:rPr>
          <w:rFonts w:asciiTheme="majorHAnsi" w:eastAsia="Times New Roman" w:hAnsiTheme="majorHAnsi" w:cstheme="majorBidi"/>
          <w:sz w:val="24"/>
          <w:szCs w:val="24"/>
        </w:rPr>
        <w:t>Tofail</w:t>
      </w:r>
      <w:proofErr w:type="spellEnd"/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de </w:t>
      </w:r>
      <w:proofErr w:type="spellStart"/>
      <w:r>
        <w:rPr>
          <w:rFonts w:asciiTheme="majorHAnsi" w:eastAsia="Times New Roman" w:hAnsiTheme="majorHAnsi" w:cstheme="majorBidi"/>
          <w:sz w:val="24"/>
          <w:szCs w:val="24"/>
        </w:rPr>
        <w:t>Kénitra</w:t>
      </w:r>
      <w:proofErr w:type="spellEnd"/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selon des modalités à préciser ultérieurement.  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Le lauréat de cette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final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e nationale </w:t>
      </w:r>
      <w:r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représentera le Maroc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à la finale internationale</w:t>
      </w:r>
      <w:r w:rsidR="00B13453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 2021 prévue en France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.</w:t>
      </w:r>
    </w:p>
    <w:p w:rsidR="00461373" w:rsidRPr="00622CD0" w:rsidRDefault="00461373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</w:p>
    <w:p w:rsidR="00F11CF5" w:rsidRDefault="00F11CF5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:rsidR="00461373" w:rsidRPr="0084475A" w:rsidRDefault="00461373" w:rsidP="00B1345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Pour tout renseignement, contacter : 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mt180s2020@um5.ac.ma </w:t>
      </w:r>
    </w:p>
    <w:p w:rsidR="00461373" w:rsidRPr="00622CD0" w:rsidRDefault="00461373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sectPr w:rsidR="00461373" w:rsidRPr="00622CD0" w:rsidSect="003E14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EF"/>
    <w:rsid w:val="00000F43"/>
    <w:rsid w:val="00020A6F"/>
    <w:rsid w:val="00026A20"/>
    <w:rsid w:val="00037CBB"/>
    <w:rsid w:val="00050249"/>
    <w:rsid w:val="0005247C"/>
    <w:rsid w:val="00053057"/>
    <w:rsid w:val="000A057A"/>
    <w:rsid w:val="000C3BE0"/>
    <w:rsid w:val="000E1B61"/>
    <w:rsid w:val="001064DD"/>
    <w:rsid w:val="001210B1"/>
    <w:rsid w:val="00126D51"/>
    <w:rsid w:val="00160EE3"/>
    <w:rsid w:val="00172157"/>
    <w:rsid w:val="00184826"/>
    <w:rsid w:val="0019020B"/>
    <w:rsid w:val="001A23A5"/>
    <w:rsid w:val="001A496B"/>
    <w:rsid w:val="001B4140"/>
    <w:rsid w:val="001E4AA5"/>
    <w:rsid w:val="001F0C53"/>
    <w:rsid w:val="002139F9"/>
    <w:rsid w:val="00232BFF"/>
    <w:rsid w:val="0023316B"/>
    <w:rsid w:val="00256E83"/>
    <w:rsid w:val="002829E2"/>
    <w:rsid w:val="00290E83"/>
    <w:rsid w:val="002A2768"/>
    <w:rsid w:val="002C5009"/>
    <w:rsid w:val="002D651A"/>
    <w:rsid w:val="00301B29"/>
    <w:rsid w:val="003206D6"/>
    <w:rsid w:val="00346DBE"/>
    <w:rsid w:val="003479F0"/>
    <w:rsid w:val="0035436D"/>
    <w:rsid w:val="00361FE0"/>
    <w:rsid w:val="003A2312"/>
    <w:rsid w:val="003C4AAD"/>
    <w:rsid w:val="003C6811"/>
    <w:rsid w:val="003D28A9"/>
    <w:rsid w:val="003D355D"/>
    <w:rsid w:val="003E1412"/>
    <w:rsid w:val="003F48DB"/>
    <w:rsid w:val="004165CA"/>
    <w:rsid w:val="00432BF7"/>
    <w:rsid w:val="004362BB"/>
    <w:rsid w:val="00461373"/>
    <w:rsid w:val="004613AA"/>
    <w:rsid w:val="00462504"/>
    <w:rsid w:val="004669AE"/>
    <w:rsid w:val="00475EB6"/>
    <w:rsid w:val="0048450A"/>
    <w:rsid w:val="004A035D"/>
    <w:rsid w:val="004C6D84"/>
    <w:rsid w:val="004D37B9"/>
    <w:rsid w:val="00500636"/>
    <w:rsid w:val="00532481"/>
    <w:rsid w:val="00573681"/>
    <w:rsid w:val="00587A6F"/>
    <w:rsid w:val="005A0382"/>
    <w:rsid w:val="005A171A"/>
    <w:rsid w:val="00622CD0"/>
    <w:rsid w:val="00644762"/>
    <w:rsid w:val="00651404"/>
    <w:rsid w:val="006568DE"/>
    <w:rsid w:val="006660C9"/>
    <w:rsid w:val="006C3C21"/>
    <w:rsid w:val="00703753"/>
    <w:rsid w:val="007201C6"/>
    <w:rsid w:val="00734059"/>
    <w:rsid w:val="00757CD6"/>
    <w:rsid w:val="007642F7"/>
    <w:rsid w:val="00770306"/>
    <w:rsid w:val="00782D66"/>
    <w:rsid w:val="007F0592"/>
    <w:rsid w:val="0081104E"/>
    <w:rsid w:val="00814A5A"/>
    <w:rsid w:val="008171B5"/>
    <w:rsid w:val="00832138"/>
    <w:rsid w:val="00852738"/>
    <w:rsid w:val="008639A1"/>
    <w:rsid w:val="00873D34"/>
    <w:rsid w:val="00874690"/>
    <w:rsid w:val="00883FD5"/>
    <w:rsid w:val="008D088A"/>
    <w:rsid w:val="008E61A3"/>
    <w:rsid w:val="0090097D"/>
    <w:rsid w:val="009178EB"/>
    <w:rsid w:val="00924E3D"/>
    <w:rsid w:val="00934A4A"/>
    <w:rsid w:val="00941D68"/>
    <w:rsid w:val="00942784"/>
    <w:rsid w:val="00961D46"/>
    <w:rsid w:val="009C7FC8"/>
    <w:rsid w:val="009D6632"/>
    <w:rsid w:val="00A006C5"/>
    <w:rsid w:val="00A03EDD"/>
    <w:rsid w:val="00A135C1"/>
    <w:rsid w:val="00A217CC"/>
    <w:rsid w:val="00A5000C"/>
    <w:rsid w:val="00A51ABE"/>
    <w:rsid w:val="00A5687B"/>
    <w:rsid w:val="00A7686B"/>
    <w:rsid w:val="00A815E3"/>
    <w:rsid w:val="00A87ADE"/>
    <w:rsid w:val="00A90B2D"/>
    <w:rsid w:val="00AB0164"/>
    <w:rsid w:val="00AB2333"/>
    <w:rsid w:val="00B13453"/>
    <w:rsid w:val="00B74CE4"/>
    <w:rsid w:val="00B9663F"/>
    <w:rsid w:val="00BD6531"/>
    <w:rsid w:val="00C04557"/>
    <w:rsid w:val="00C11A76"/>
    <w:rsid w:val="00C54410"/>
    <w:rsid w:val="00C574A3"/>
    <w:rsid w:val="00C65EA8"/>
    <w:rsid w:val="00CC0540"/>
    <w:rsid w:val="00CC5D62"/>
    <w:rsid w:val="00CF2B96"/>
    <w:rsid w:val="00CF3DEF"/>
    <w:rsid w:val="00D019E3"/>
    <w:rsid w:val="00D05F65"/>
    <w:rsid w:val="00D11860"/>
    <w:rsid w:val="00D23B98"/>
    <w:rsid w:val="00D30DE6"/>
    <w:rsid w:val="00D40BEB"/>
    <w:rsid w:val="00D45BA7"/>
    <w:rsid w:val="00D82F5A"/>
    <w:rsid w:val="00D836A7"/>
    <w:rsid w:val="00D83BBF"/>
    <w:rsid w:val="00DA5131"/>
    <w:rsid w:val="00DF0735"/>
    <w:rsid w:val="00E0753E"/>
    <w:rsid w:val="00E145D5"/>
    <w:rsid w:val="00E319A5"/>
    <w:rsid w:val="00E46272"/>
    <w:rsid w:val="00E70618"/>
    <w:rsid w:val="00E70BC1"/>
    <w:rsid w:val="00F11CF5"/>
    <w:rsid w:val="00F17D86"/>
    <w:rsid w:val="00F53C78"/>
    <w:rsid w:val="00F917E3"/>
    <w:rsid w:val="00F95138"/>
    <w:rsid w:val="00FB5B4C"/>
    <w:rsid w:val="00FB7FF6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F7C9D-3C8C-494C-90EB-DC2AFDE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Rajaa CHERKAOUI</cp:lastModifiedBy>
  <cp:revision>2</cp:revision>
  <cp:lastPrinted>2013-08-01T11:53:00Z</cp:lastPrinted>
  <dcterms:created xsi:type="dcterms:W3CDTF">2021-01-02T14:01:00Z</dcterms:created>
  <dcterms:modified xsi:type="dcterms:W3CDTF">2021-01-02T14:01:00Z</dcterms:modified>
</cp:coreProperties>
</file>